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Verwijsindex</w:t>
      </w:r>
    </w:p>
    <w:p w:rsidR="00000000" w:rsidDel="00000000" w:rsidP="00000000" w:rsidRDefault="00000000" w:rsidRPr="00000000" w14:paraId="0000000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Met de meeste kinderen en jongeren gaat het gelukkig goed, maar soms heeft een kind of een jongere tijdelijk extra ondersteuning nodig tijdens het opgroeien of opvoeden. Een professional besteedt dan extra zorg aan uw zoon of dochter. De Verwijsindex is een systeem waarin professionals een signaal kunnen afgeven om hun zorg/betrokkenheid aan te geven bij uw zoon of dochter. Het doel van de Verwijsindex is om professionals die betrokken zijn bij een gezin met elkaar in contact te brengen om samen met u de best passende ondersteuning/begeleiding te bieden.</w:t>
      </w:r>
    </w:p>
    <w:p w:rsidR="00000000" w:rsidDel="00000000" w:rsidP="00000000" w:rsidRDefault="00000000" w:rsidRPr="00000000" w14:paraId="0000000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before="280" w:line="240" w:lineRule="auto"/>
        <w:contextualSpacing w:val="0"/>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Waarom is er de Verwijsindex?</w:t>
      </w:r>
    </w:p>
    <w:p w:rsidR="00000000" w:rsidDel="00000000" w:rsidP="00000000" w:rsidRDefault="00000000" w:rsidRPr="00000000" w14:paraId="0000000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Het kan gebeuren dat verschillende professionals bij een gezin betrokken zijn, zonder dat ze dat van elkaar weten. Dat is jammer, want hulp werkt pas echt als professionals met elkaar afstemmen/samenwerken en de problemen samen met u oplossen.</w:t>
      </w:r>
    </w:p>
    <w:p w:rsidR="00000000" w:rsidDel="00000000" w:rsidP="00000000" w:rsidRDefault="00000000" w:rsidRPr="00000000" w14:paraId="00000005">
      <w:pPr>
        <w:spacing w:after="0" w:before="28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 staat er in de Verwijsindex?</w:t>
      </w:r>
    </w:p>
    <w:p w:rsidR="00000000" w:rsidDel="00000000" w:rsidP="00000000" w:rsidRDefault="00000000" w:rsidRPr="00000000" w14:paraId="0000000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 de Verwijsindex staat een signaal. Het signaal bevat alleen de naam, het adres en de geboortedatum van uw kind, gekoppeld aan de naam en contactgegevens van de betrokken professional. Er staat geen inhoudelijke informatie in. Er staat dus niet in waarom de professional bij uw kind of gezin betrokken is.</w:t>
      </w:r>
    </w:p>
    <w:p w:rsidR="00000000" w:rsidDel="00000000" w:rsidP="00000000" w:rsidRDefault="00000000" w:rsidRPr="00000000" w14:paraId="00000007">
      <w:pPr>
        <w:spacing w:after="0" w:before="28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Informatieplicht</w:t>
      </w:r>
    </w:p>
    <w:p w:rsidR="00000000" w:rsidDel="00000000" w:rsidP="00000000" w:rsidRDefault="00000000" w:rsidRPr="00000000" w14:paraId="0000000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Voordat het signaal wordt afgegeven in de Verwijsindex, vertelt de professional aan u dat hij/zij dat gaat doen. U bent dus altijd als eerste op de hoogte van de melding in de Verwijsindex.</w:t>
      </w:r>
    </w:p>
    <w:p w:rsidR="00000000" w:rsidDel="00000000" w:rsidP="00000000" w:rsidRDefault="00000000" w:rsidRPr="00000000" w14:paraId="00000009">
      <w:pPr>
        <w:spacing w:after="0" w:before="28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Privacy</w:t>
      </w:r>
    </w:p>
    <w:p w:rsidR="00000000" w:rsidDel="00000000" w:rsidP="00000000" w:rsidRDefault="00000000" w:rsidRPr="00000000" w14:paraId="0000000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 Verwijsindex is een systeem dat alleen toegankelijk is voor hulpverleners en beroepskrachten van organisaties die met kinderen en organisaties werken. Signalen zijn alleen zichtbaar voor professionals die betrokken zijn bij uw gezin. Uiteraard is de privacy rondom de Verwijsindex volgens de wet geregeld.</w:t>
      </w:r>
    </w:p>
    <w:p w:rsidR="00000000" w:rsidDel="00000000" w:rsidP="00000000" w:rsidRDefault="00000000" w:rsidRPr="00000000" w14:paraId="0000000B">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Meer informatie over de Verwijsindex vind u op </w:t>
      </w:r>
      <w:hyperlink r:id="rId6">
        <w:r w:rsidDel="00000000" w:rsidR="00000000" w:rsidRPr="00000000">
          <w:rPr>
            <w:rFonts w:ascii="Arial" w:cs="Arial" w:eastAsia="Arial" w:hAnsi="Arial"/>
            <w:sz w:val="20"/>
            <w:szCs w:val="20"/>
            <w:rtl w:val="0"/>
          </w:rPr>
          <w:t xml:space="preserve">www.multisignaal.nl</w:t>
        </w:r>
      </w:hyperlink>
      <w:r w:rsidDel="00000000" w:rsidR="00000000" w:rsidRPr="00000000">
        <w:rPr>
          <w:rtl w:val="0"/>
        </w:rPr>
      </w:r>
    </w:p>
    <w:p w:rsidR="00000000" w:rsidDel="00000000" w:rsidP="00000000" w:rsidRDefault="00000000" w:rsidRPr="00000000" w14:paraId="0000000D">
      <w:pPr>
        <w:spacing w:line="240" w:lineRule="auto"/>
        <w:contextualSpacing w:val="0"/>
        <w:rPr>
          <w:rFonts w:ascii="Arial" w:cs="Arial" w:eastAsia="Arial" w:hAnsi="Arial"/>
          <w:sz w:val="20"/>
          <w:szCs w:val="20"/>
        </w:rPr>
      </w:pPr>
      <w:r w:rsidDel="00000000" w:rsidR="00000000" w:rsidRPr="00000000">
        <w:rPr>
          <w:rtl w:val="0"/>
        </w:rPr>
      </w:r>
    </w:p>
    <w:sectPr>
      <w:head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Slab">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Verwijsindex</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Roboto Slab" w:cs="Roboto Slab" w:eastAsia="Roboto Slab" w:hAnsi="Roboto Slab"/>
      <w:b w:val="1"/>
      <w:sz w:val="45"/>
      <w:szCs w:val="45"/>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ultisignaal.nl/"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